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61296" w14:textId="2CED397D" w:rsidR="00924010" w:rsidRPr="00957C04" w:rsidRDefault="0093053E" w:rsidP="009014FD">
      <w:pPr>
        <w:widowControl w:val="0"/>
        <w:jc w:val="center"/>
        <w:rPr>
          <w:rFonts w:asciiTheme="majorHAnsi" w:hAnsiTheme="majorHAnsi" w:cstheme="majorHAnsi"/>
          <w:b/>
          <w:bCs/>
          <w:sz w:val="28"/>
          <w:szCs w:val="28"/>
        </w:rPr>
      </w:pPr>
      <w:bookmarkStart w:id="0" w:name="_GoBack"/>
      <w:bookmarkEnd w:id="0"/>
      <w:r w:rsidRPr="00957C04">
        <w:rPr>
          <w:rFonts w:asciiTheme="majorHAnsi" w:hAnsiTheme="majorHAnsi" w:cstheme="majorHAnsi"/>
          <w:b/>
          <w:bCs/>
          <w:sz w:val="28"/>
          <w:szCs w:val="28"/>
        </w:rPr>
        <w:t xml:space="preserve">Pulitzer Center/TCU </w:t>
      </w:r>
      <w:r w:rsidR="00924010" w:rsidRPr="00957C04">
        <w:rPr>
          <w:rFonts w:asciiTheme="majorHAnsi" w:hAnsiTheme="majorHAnsi" w:cstheme="majorHAnsi"/>
          <w:b/>
          <w:bCs/>
          <w:sz w:val="28"/>
          <w:szCs w:val="28"/>
        </w:rPr>
        <w:t>Campus Consortium</w:t>
      </w:r>
    </w:p>
    <w:p w14:paraId="0E4E3FFE" w14:textId="2209E0E5" w:rsidR="00924010" w:rsidRPr="00957C04" w:rsidRDefault="00924010" w:rsidP="00957C04">
      <w:pPr>
        <w:widowControl w:val="0"/>
        <w:jc w:val="center"/>
        <w:rPr>
          <w:rFonts w:asciiTheme="majorHAnsi" w:hAnsiTheme="majorHAnsi" w:cstheme="majorHAnsi"/>
          <w:b/>
          <w:bCs/>
          <w:sz w:val="28"/>
          <w:szCs w:val="28"/>
        </w:rPr>
      </w:pPr>
      <w:r w:rsidRPr="00957C04">
        <w:rPr>
          <w:rFonts w:asciiTheme="majorHAnsi" w:hAnsiTheme="majorHAnsi" w:cstheme="majorHAnsi"/>
          <w:b/>
          <w:bCs/>
          <w:sz w:val="28"/>
          <w:szCs w:val="28"/>
        </w:rPr>
        <w:t>Student Fellowship Application</w:t>
      </w:r>
    </w:p>
    <w:p w14:paraId="0BF65C5C" w14:textId="77777777" w:rsidR="00970C1D" w:rsidRPr="00957C04" w:rsidRDefault="00970C1D">
      <w:pPr>
        <w:widowControl w:val="0"/>
        <w:rPr>
          <w:rFonts w:asciiTheme="majorHAnsi" w:hAnsiTheme="majorHAnsi" w:cstheme="majorHAnsi"/>
          <w:i/>
          <w:iCs/>
        </w:rPr>
      </w:pPr>
    </w:p>
    <w:p w14:paraId="0541E11C" w14:textId="69C81493" w:rsidR="00970C1D" w:rsidRPr="00957C04" w:rsidRDefault="00970C1D">
      <w:pPr>
        <w:widowControl w:val="0"/>
        <w:rPr>
          <w:rFonts w:asciiTheme="majorHAnsi" w:hAnsiTheme="majorHAnsi" w:cstheme="majorHAnsi"/>
          <w:b/>
          <w:color w:val="7030A0"/>
        </w:rPr>
      </w:pPr>
      <w:r w:rsidRPr="00957C04">
        <w:rPr>
          <w:rFonts w:asciiTheme="majorHAnsi" w:hAnsiTheme="majorHAnsi" w:cstheme="majorHAnsi"/>
          <w:b/>
          <w:iCs/>
          <w:color w:val="7030A0"/>
        </w:rPr>
        <w:t>Deadline:</w:t>
      </w:r>
      <w:r w:rsidR="00F20E2D">
        <w:rPr>
          <w:rFonts w:asciiTheme="majorHAnsi" w:hAnsiTheme="majorHAnsi" w:cstheme="majorHAnsi"/>
          <w:b/>
          <w:iCs/>
          <w:color w:val="7030A0"/>
        </w:rPr>
        <w:t xml:space="preserve"> </w:t>
      </w:r>
      <w:r w:rsidR="005B0883">
        <w:rPr>
          <w:rFonts w:asciiTheme="majorHAnsi" w:hAnsiTheme="majorHAnsi" w:cstheme="majorHAnsi"/>
          <w:b/>
          <w:iCs/>
          <w:color w:val="7030A0"/>
        </w:rPr>
        <w:t xml:space="preserve">February 21, 2020 </w:t>
      </w:r>
      <w:r w:rsidRPr="00957C04">
        <w:rPr>
          <w:rFonts w:asciiTheme="majorHAnsi" w:hAnsiTheme="majorHAnsi" w:cstheme="majorHAnsi"/>
          <w:b/>
          <w:iCs/>
          <w:color w:val="7030A0"/>
        </w:rPr>
        <w:t xml:space="preserve">– send to </w:t>
      </w:r>
      <w:hyperlink r:id="rId7" w:history="1">
        <w:r w:rsidRPr="00957C04">
          <w:rPr>
            <w:rStyle w:val="Hyperlink"/>
            <w:rFonts w:asciiTheme="majorHAnsi" w:hAnsiTheme="majorHAnsi" w:cstheme="majorHAnsi"/>
            <w:b/>
            <w:iCs/>
            <w:color w:val="7030A0"/>
          </w:rPr>
          <w:t>j.okeefe@tcu.edu</w:t>
        </w:r>
      </w:hyperlink>
      <w:r w:rsidRPr="00957C04">
        <w:rPr>
          <w:rFonts w:asciiTheme="majorHAnsi" w:hAnsiTheme="majorHAnsi" w:cstheme="majorHAnsi"/>
          <w:b/>
          <w:iCs/>
          <w:color w:val="7030A0"/>
        </w:rPr>
        <w:t xml:space="preserve"> </w:t>
      </w:r>
      <w:r w:rsidR="0093053E" w:rsidRPr="00957C04">
        <w:rPr>
          <w:rFonts w:asciiTheme="majorHAnsi" w:hAnsiTheme="majorHAnsi" w:cstheme="majorHAnsi"/>
          <w:b/>
          <w:iCs/>
          <w:color w:val="7030A0"/>
        </w:rPr>
        <w:t>or at</w:t>
      </w:r>
      <w:r w:rsidR="009014FD" w:rsidRPr="00957C04">
        <w:rPr>
          <w:rFonts w:asciiTheme="majorHAnsi" w:hAnsiTheme="majorHAnsi" w:cstheme="majorHAnsi"/>
          <w:b/>
          <w:iCs/>
          <w:color w:val="7030A0"/>
        </w:rPr>
        <w:t xml:space="preserve"> </w:t>
      </w:r>
      <w:r w:rsidRPr="00957C04">
        <w:rPr>
          <w:rFonts w:asciiTheme="majorHAnsi" w:hAnsiTheme="majorHAnsi" w:cstheme="majorHAnsi"/>
          <w:b/>
          <w:iCs/>
          <w:color w:val="7030A0"/>
        </w:rPr>
        <w:t>Moudy South 208</w:t>
      </w:r>
    </w:p>
    <w:p w14:paraId="4B659EAD" w14:textId="77777777" w:rsidR="00924010" w:rsidRPr="00957C04" w:rsidRDefault="00924010">
      <w:pPr>
        <w:widowControl w:val="0"/>
        <w:rPr>
          <w:rFonts w:asciiTheme="majorHAnsi" w:eastAsia="Times New Roman" w:hAnsiTheme="majorHAnsi" w:cstheme="majorHAnsi"/>
          <w:b/>
          <w:bCs/>
        </w:rPr>
      </w:pPr>
    </w:p>
    <w:p w14:paraId="148532D5" w14:textId="77777777" w:rsidR="00924010" w:rsidRPr="00957C04" w:rsidRDefault="00924010">
      <w:pPr>
        <w:widowControl w:val="0"/>
        <w:rPr>
          <w:rFonts w:asciiTheme="majorHAnsi" w:hAnsiTheme="majorHAnsi" w:cstheme="majorHAnsi"/>
          <w:b/>
          <w:bCs/>
        </w:rPr>
      </w:pPr>
      <w:r w:rsidRPr="00957C04">
        <w:rPr>
          <w:rFonts w:asciiTheme="majorHAnsi" w:hAnsiTheme="majorHAnsi" w:cstheme="majorHAnsi"/>
          <w:b/>
          <w:bCs/>
        </w:rPr>
        <w:t xml:space="preserve">Name: </w:t>
      </w:r>
    </w:p>
    <w:p w14:paraId="54FBE301" w14:textId="77777777" w:rsidR="00924010" w:rsidRPr="00957C04" w:rsidRDefault="00924010">
      <w:pPr>
        <w:widowControl w:val="0"/>
        <w:rPr>
          <w:rFonts w:asciiTheme="majorHAnsi" w:eastAsia="Times New Roman" w:hAnsiTheme="majorHAnsi" w:cstheme="majorHAnsi"/>
          <w:b/>
          <w:bCs/>
        </w:rPr>
      </w:pPr>
    </w:p>
    <w:p w14:paraId="5E407E18" w14:textId="77777777" w:rsidR="00924010" w:rsidRPr="00957C04" w:rsidRDefault="00924010">
      <w:pPr>
        <w:widowControl w:val="0"/>
        <w:rPr>
          <w:rFonts w:asciiTheme="majorHAnsi" w:hAnsiTheme="majorHAnsi" w:cstheme="majorHAnsi"/>
          <w:b/>
          <w:bCs/>
        </w:rPr>
      </w:pPr>
      <w:r w:rsidRPr="00957C04">
        <w:rPr>
          <w:rFonts w:asciiTheme="majorHAnsi" w:hAnsiTheme="majorHAnsi" w:cstheme="majorHAnsi"/>
          <w:b/>
          <w:bCs/>
        </w:rPr>
        <w:t xml:space="preserve">Phone #: </w:t>
      </w:r>
    </w:p>
    <w:p w14:paraId="6B324BAA" w14:textId="77777777" w:rsidR="00924010" w:rsidRPr="00957C04" w:rsidRDefault="00924010">
      <w:pPr>
        <w:widowControl w:val="0"/>
        <w:rPr>
          <w:rFonts w:asciiTheme="majorHAnsi" w:eastAsia="Times New Roman" w:hAnsiTheme="majorHAnsi" w:cstheme="majorHAnsi"/>
          <w:b/>
          <w:bCs/>
        </w:rPr>
      </w:pPr>
    </w:p>
    <w:p w14:paraId="038D96A6" w14:textId="77777777" w:rsidR="00924010" w:rsidRPr="00957C04" w:rsidRDefault="00924010">
      <w:pPr>
        <w:widowControl w:val="0"/>
        <w:rPr>
          <w:rFonts w:asciiTheme="majorHAnsi" w:hAnsiTheme="majorHAnsi" w:cstheme="majorHAnsi"/>
          <w:b/>
          <w:bCs/>
        </w:rPr>
      </w:pPr>
      <w:r w:rsidRPr="00957C04">
        <w:rPr>
          <w:rFonts w:asciiTheme="majorHAnsi" w:hAnsiTheme="majorHAnsi" w:cstheme="majorHAnsi"/>
          <w:b/>
          <w:bCs/>
        </w:rPr>
        <w:t xml:space="preserve">E-mail: </w:t>
      </w:r>
    </w:p>
    <w:p w14:paraId="69D90258" w14:textId="77777777" w:rsidR="00924010" w:rsidRPr="00957C04" w:rsidRDefault="00924010">
      <w:pPr>
        <w:widowControl w:val="0"/>
        <w:rPr>
          <w:rFonts w:asciiTheme="majorHAnsi" w:hAnsiTheme="majorHAnsi" w:cstheme="majorHAnsi"/>
          <w:i/>
          <w:iCs/>
        </w:rPr>
      </w:pPr>
      <w:r w:rsidRPr="00957C04">
        <w:rPr>
          <w:rFonts w:asciiTheme="majorHAnsi" w:hAnsiTheme="majorHAnsi" w:cstheme="majorHAnsi"/>
          <w:i/>
          <w:iCs/>
        </w:rPr>
        <w:t>(Please list one that you check frequently!)</w:t>
      </w:r>
    </w:p>
    <w:p w14:paraId="453BD1F8" w14:textId="77777777" w:rsidR="00924010" w:rsidRPr="00957C04" w:rsidRDefault="00924010">
      <w:pPr>
        <w:widowControl w:val="0"/>
        <w:rPr>
          <w:rFonts w:asciiTheme="majorHAnsi" w:eastAsia="Times New Roman" w:hAnsiTheme="majorHAnsi" w:cstheme="majorHAnsi"/>
          <w:b/>
          <w:bCs/>
          <w:i/>
          <w:iCs/>
        </w:rPr>
      </w:pPr>
    </w:p>
    <w:p w14:paraId="22F2F56E" w14:textId="77777777" w:rsidR="00924010" w:rsidRPr="00957C04" w:rsidRDefault="00924010">
      <w:pPr>
        <w:widowControl w:val="0"/>
        <w:rPr>
          <w:rFonts w:asciiTheme="majorHAnsi" w:hAnsiTheme="majorHAnsi" w:cstheme="majorHAnsi"/>
          <w:b/>
          <w:bCs/>
        </w:rPr>
      </w:pPr>
      <w:r w:rsidRPr="00957C04">
        <w:rPr>
          <w:rFonts w:asciiTheme="majorHAnsi" w:hAnsiTheme="majorHAnsi" w:cstheme="majorHAnsi"/>
          <w:b/>
          <w:bCs/>
        </w:rPr>
        <w:t>Secondary</w:t>
      </w:r>
      <w:r w:rsidRPr="00957C04">
        <w:rPr>
          <w:rFonts w:asciiTheme="majorHAnsi" w:hAnsiTheme="majorHAnsi" w:cstheme="majorHAnsi"/>
          <w:i/>
          <w:iCs/>
        </w:rPr>
        <w:t xml:space="preserve"> </w:t>
      </w:r>
      <w:r w:rsidRPr="00957C04">
        <w:rPr>
          <w:rFonts w:asciiTheme="majorHAnsi" w:hAnsiTheme="majorHAnsi" w:cstheme="majorHAnsi"/>
          <w:b/>
          <w:bCs/>
        </w:rPr>
        <w:t>E-mail:</w:t>
      </w:r>
    </w:p>
    <w:p w14:paraId="5DBE4ABC" w14:textId="77777777" w:rsidR="00924010" w:rsidRPr="00957C04" w:rsidRDefault="00924010">
      <w:pPr>
        <w:widowControl w:val="0"/>
        <w:rPr>
          <w:rFonts w:asciiTheme="majorHAnsi" w:hAnsiTheme="majorHAnsi" w:cstheme="majorHAnsi"/>
          <w:i/>
          <w:iCs/>
        </w:rPr>
      </w:pPr>
      <w:r w:rsidRPr="00957C04">
        <w:rPr>
          <w:rFonts w:asciiTheme="majorHAnsi" w:hAnsiTheme="majorHAnsi" w:cstheme="majorHAnsi"/>
          <w:i/>
          <w:iCs/>
        </w:rPr>
        <w:t>(We ask for two so that we can keep up with students using temporary school emails)</w:t>
      </w:r>
    </w:p>
    <w:p w14:paraId="6845FCF7" w14:textId="77777777" w:rsidR="00924010" w:rsidRPr="00957C04" w:rsidRDefault="00924010">
      <w:pPr>
        <w:widowControl w:val="0"/>
        <w:rPr>
          <w:rFonts w:asciiTheme="majorHAnsi" w:eastAsia="Times New Roman" w:hAnsiTheme="majorHAnsi" w:cstheme="majorHAnsi"/>
          <w:i/>
          <w:iCs/>
        </w:rPr>
      </w:pPr>
    </w:p>
    <w:p w14:paraId="6006746F" w14:textId="77777777" w:rsidR="00924010" w:rsidRPr="00957C04" w:rsidRDefault="00924010">
      <w:pPr>
        <w:widowControl w:val="0"/>
        <w:rPr>
          <w:rFonts w:asciiTheme="majorHAnsi" w:eastAsia="Times New Roman" w:hAnsiTheme="majorHAnsi" w:cstheme="majorHAnsi"/>
          <w:b/>
          <w:bCs/>
          <w:i/>
          <w:iCs/>
        </w:rPr>
      </w:pPr>
    </w:p>
    <w:p w14:paraId="72ADA4F5" w14:textId="77777777" w:rsidR="00924010" w:rsidRPr="00957C04" w:rsidRDefault="00924010">
      <w:pPr>
        <w:widowControl w:val="0"/>
        <w:rPr>
          <w:rFonts w:asciiTheme="majorHAnsi" w:hAnsiTheme="majorHAnsi" w:cstheme="majorHAnsi"/>
          <w:b/>
          <w:bCs/>
        </w:rPr>
      </w:pPr>
      <w:r w:rsidRPr="00957C04">
        <w:rPr>
          <w:rFonts w:asciiTheme="majorHAnsi" w:hAnsiTheme="majorHAnsi" w:cstheme="majorHAnsi"/>
          <w:b/>
          <w:bCs/>
        </w:rPr>
        <w:t xml:space="preserve">Mailing Address: </w:t>
      </w:r>
    </w:p>
    <w:p w14:paraId="0A9E34A8" w14:textId="77777777" w:rsidR="00924010" w:rsidRPr="00957C04" w:rsidRDefault="00924010">
      <w:pPr>
        <w:widowControl w:val="0"/>
        <w:rPr>
          <w:rFonts w:asciiTheme="majorHAnsi" w:eastAsia="Times New Roman" w:hAnsiTheme="majorHAnsi" w:cstheme="majorHAnsi"/>
          <w:b/>
          <w:bCs/>
        </w:rPr>
      </w:pPr>
    </w:p>
    <w:p w14:paraId="7256C900" w14:textId="77777777" w:rsidR="00924010" w:rsidRPr="00957C04" w:rsidRDefault="00924010">
      <w:pPr>
        <w:widowControl w:val="0"/>
        <w:rPr>
          <w:rFonts w:asciiTheme="majorHAnsi" w:eastAsia="Times New Roman" w:hAnsiTheme="majorHAnsi" w:cstheme="majorHAnsi"/>
          <w:b/>
          <w:bCs/>
        </w:rPr>
      </w:pPr>
    </w:p>
    <w:p w14:paraId="0669F925" w14:textId="77777777" w:rsidR="00924010" w:rsidRPr="00957C04" w:rsidRDefault="00924010">
      <w:pPr>
        <w:widowControl w:val="0"/>
        <w:rPr>
          <w:rFonts w:asciiTheme="majorHAnsi" w:eastAsia="Times New Roman" w:hAnsiTheme="majorHAnsi" w:cstheme="majorHAnsi"/>
          <w:b/>
          <w:bCs/>
        </w:rPr>
      </w:pPr>
    </w:p>
    <w:p w14:paraId="2A87A289" w14:textId="77777777" w:rsidR="00924010" w:rsidRPr="00957C04" w:rsidRDefault="00924010">
      <w:pPr>
        <w:widowControl w:val="0"/>
        <w:rPr>
          <w:rFonts w:asciiTheme="majorHAnsi" w:hAnsiTheme="majorHAnsi" w:cstheme="majorHAnsi"/>
          <w:b/>
          <w:bCs/>
        </w:rPr>
      </w:pPr>
      <w:r w:rsidRPr="00957C04">
        <w:rPr>
          <w:rFonts w:asciiTheme="majorHAnsi" w:hAnsiTheme="majorHAnsi" w:cstheme="majorHAnsi"/>
          <w:b/>
          <w:bCs/>
        </w:rPr>
        <w:t xml:space="preserve">Name of College: </w:t>
      </w:r>
    </w:p>
    <w:p w14:paraId="30732E0C" w14:textId="77777777" w:rsidR="00924010" w:rsidRPr="00957C04" w:rsidRDefault="00924010">
      <w:pPr>
        <w:widowControl w:val="0"/>
        <w:rPr>
          <w:rFonts w:asciiTheme="majorHAnsi" w:eastAsia="Times New Roman" w:hAnsiTheme="majorHAnsi" w:cstheme="majorHAnsi"/>
          <w:b/>
          <w:bCs/>
        </w:rPr>
      </w:pPr>
    </w:p>
    <w:p w14:paraId="4DBA58C0" w14:textId="77777777" w:rsidR="00924010" w:rsidRPr="00957C04" w:rsidRDefault="00924010">
      <w:pPr>
        <w:widowControl w:val="0"/>
        <w:rPr>
          <w:rFonts w:asciiTheme="majorHAnsi" w:hAnsiTheme="majorHAnsi" w:cstheme="majorHAnsi"/>
          <w:b/>
          <w:bCs/>
        </w:rPr>
      </w:pPr>
      <w:r w:rsidRPr="00957C04">
        <w:rPr>
          <w:rFonts w:asciiTheme="majorHAnsi" w:hAnsiTheme="majorHAnsi" w:cstheme="majorHAnsi"/>
          <w:b/>
          <w:bCs/>
        </w:rPr>
        <w:t xml:space="preserve">Major(s)/Minor(s) or Graduate Degree Program: </w:t>
      </w:r>
    </w:p>
    <w:p w14:paraId="00EBA827" w14:textId="77777777" w:rsidR="00CE2344" w:rsidRPr="00957C04" w:rsidRDefault="00CE2344">
      <w:pPr>
        <w:widowControl w:val="0"/>
        <w:rPr>
          <w:rFonts w:asciiTheme="majorHAnsi" w:hAnsiTheme="majorHAnsi" w:cstheme="majorHAnsi"/>
          <w:b/>
          <w:bCs/>
        </w:rPr>
      </w:pPr>
    </w:p>
    <w:p w14:paraId="6B9E90F2" w14:textId="77777777" w:rsidR="00924010" w:rsidRPr="00957C04" w:rsidRDefault="00CE2344">
      <w:pPr>
        <w:widowControl w:val="0"/>
        <w:rPr>
          <w:rFonts w:asciiTheme="majorHAnsi" w:hAnsiTheme="majorHAnsi" w:cstheme="majorHAnsi"/>
          <w:b/>
          <w:bCs/>
        </w:rPr>
      </w:pPr>
      <w:r w:rsidRPr="00957C04">
        <w:rPr>
          <w:rFonts w:asciiTheme="majorHAnsi" w:hAnsiTheme="majorHAnsi" w:cstheme="majorHAnsi"/>
          <w:b/>
          <w:bCs/>
        </w:rPr>
        <w:t>Year of Graduation</w:t>
      </w:r>
      <w:r w:rsidR="00924010" w:rsidRPr="00957C04">
        <w:rPr>
          <w:rFonts w:asciiTheme="majorHAnsi" w:hAnsiTheme="majorHAnsi" w:cstheme="majorHAnsi"/>
          <w:b/>
          <w:bCs/>
        </w:rPr>
        <w:t xml:space="preserve">: </w:t>
      </w:r>
    </w:p>
    <w:p w14:paraId="3D2B7745" w14:textId="77777777" w:rsidR="00924010" w:rsidRPr="00957C04" w:rsidRDefault="00924010">
      <w:pPr>
        <w:widowControl w:val="0"/>
        <w:rPr>
          <w:rFonts w:asciiTheme="majorHAnsi" w:eastAsia="Times New Roman" w:hAnsiTheme="majorHAnsi" w:cstheme="majorHAnsi"/>
          <w:b/>
          <w:bCs/>
        </w:rPr>
      </w:pPr>
    </w:p>
    <w:p w14:paraId="478B71E6" w14:textId="77777777" w:rsidR="00924010" w:rsidRPr="00957C04" w:rsidRDefault="00924010">
      <w:pPr>
        <w:widowControl w:val="0"/>
        <w:rPr>
          <w:rFonts w:asciiTheme="majorHAnsi" w:hAnsiTheme="majorHAnsi" w:cstheme="majorHAnsi"/>
          <w:b/>
          <w:bCs/>
        </w:rPr>
      </w:pPr>
      <w:r w:rsidRPr="00957C04">
        <w:rPr>
          <w:rFonts w:asciiTheme="majorHAnsi" w:hAnsiTheme="majorHAnsi" w:cstheme="majorHAnsi"/>
          <w:b/>
          <w:bCs/>
        </w:rPr>
        <w:t xml:space="preserve">Please list 3 references </w:t>
      </w:r>
      <w:r w:rsidR="009014FD" w:rsidRPr="00957C04">
        <w:rPr>
          <w:rFonts w:asciiTheme="majorHAnsi" w:hAnsiTheme="majorHAnsi" w:cstheme="majorHAnsi"/>
          <w:b/>
          <w:bCs/>
        </w:rPr>
        <w:t>(academic or professional and</w:t>
      </w:r>
      <w:r w:rsidRPr="00957C04">
        <w:rPr>
          <w:rFonts w:asciiTheme="majorHAnsi" w:hAnsiTheme="majorHAnsi" w:cstheme="majorHAnsi"/>
          <w:b/>
          <w:bCs/>
        </w:rPr>
        <w:t xml:space="preserve"> include if </w:t>
      </w:r>
      <w:proofErr w:type="gramStart"/>
      <w:r w:rsidRPr="00957C04">
        <w:rPr>
          <w:rFonts w:asciiTheme="majorHAnsi" w:hAnsiTheme="majorHAnsi" w:cstheme="majorHAnsi"/>
          <w:b/>
          <w:bCs/>
        </w:rPr>
        <w:t>possible</w:t>
      </w:r>
      <w:proofErr w:type="gramEnd"/>
      <w:r w:rsidRPr="00957C04">
        <w:rPr>
          <w:rFonts w:asciiTheme="majorHAnsi" w:hAnsiTheme="majorHAnsi" w:cstheme="majorHAnsi"/>
          <w:b/>
          <w:bCs/>
        </w:rPr>
        <w:t xml:space="preserve"> at least one from a faculty member who might have a direct interest or serve as project mentor):</w:t>
      </w:r>
    </w:p>
    <w:p w14:paraId="4B9D6A9B" w14:textId="77777777" w:rsidR="00924010" w:rsidRPr="00957C04" w:rsidRDefault="00924010">
      <w:pPr>
        <w:widowControl w:val="0"/>
        <w:rPr>
          <w:rFonts w:asciiTheme="majorHAnsi" w:eastAsia="Times New Roman" w:hAnsiTheme="majorHAnsi" w:cstheme="majorHAnsi"/>
          <w:b/>
          <w:bCs/>
        </w:rPr>
      </w:pPr>
    </w:p>
    <w:p w14:paraId="710FA548" w14:textId="77777777" w:rsidR="00924010" w:rsidRPr="00957C04" w:rsidRDefault="00924010">
      <w:pPr>
        <w:widowControl w:val="0"/>
        <w:rPr>
          <w:rFonts w:asciiTheme="majorHAnsi" w:hAnsiTheme="majorHAnsi" w:cstheme="majorHAnsi"/>
          <w:b/>
          <w:bCs/>
        </w:rPr>
      </w:pPr>
      <w:r w:rsidRPr="00957C04">
        <w:rPr>
          <w:rFonts w:asciiTheme="majorHAnsi" w:hAnsiTheme="majorHAnsi" w:cstheme="majorHAnsi"/>
          <w:b/>
          <w:bCs/>
        </w:rPr>
        <w:t>_______________________________________</w:t>
      </w:r>
    </w:p>
    <w:p w14:paraId="0044A75B" w14:textId="77777777" w:rsidR="00924010" w:rsidRPr="00957C04" w:rsidRDefault="00924010">
      <w:pPr>
        <w:widowControl w:val="0"/>
        <w:rPr>
          <w:rFonts w:asciiTheme="majorHAnsi" w:hAnsiTheme="majorHAnsi" w:cstheme="majorHAnsi"/>
          <w:i/>
          <w:iCs/>
        </w:rPr>
      </w:pPr>
      <w:r w:rsidRPr="00957C04">
        <w:rPr>
          <w:rFonts w:asciiTheme="majorHAnsi" w:hAnsiTheme="majorHAnsi" w:cstheme="majorHAnsi"/>
          <w:i/>
          <w:iCs/>
        </w:rPr>
        <w:t>(Name) (Phone/E-mail)</w:t>
      </w:r>
    </w:p>
    <w:p w14:paraId="64D50C9F" w14:textId="77777777" w:rsidR="00924010" w:rsidRPr="00957C04" w:rsidRDefault="00924010">
      <w:pPr>
        <w:widowControl w:val="0"/>
        <w:rPr>
          <w:rFonts w:asciiTheme="majorHAnsi" w:eastAsia="Times New Roman" w:hAnsiTheme="majorHAnsi" w:cstheme="majorHAnsi"/>
          <w:b/>
          <w:bCs/>
        </w:rPr>
      </w:pPr>
    </w:p>
    <w:p w14:paraId="5C52234D" w14:textId="77777777" w:rsidR="00924010" w:rsidRPr="00957C04" w:rsidRDefault="00924010">
      <w:pPr>
        <w:widowControl w:val="0"/>
        <w:rPr>
          <w:rFonts w:asciiTheme="majorHAnsi" w:hAnsiTheme="majorHAnsi" w:cstheme="majorHAnsi"/>
          <w:b/>
          <w:bCs/>
        </w:rPr>
      </w:pPr>
      <w:r w:rsidRPr="00957C04">
        <w:rPr>
          <w:rFonts w:asciiTheme="majorHAnsi" w:hAnsiTheme="majorHAnsi" w:cstheme="majorHAnsi"/>
          <w:b/>
          <w:bCs/>
        </w:rPr>
        <w:t>_____________________________________</w:t>
      </w:r>
    </w:p>
    <w:p w14:paraId="56212CA5" w14:textId="77777777" w:rsidR="00924010" w:rsidRPr="00957C04" w:rsidRDefault="00924010">
      <w:pPr>
        <w:widowControl w:val="0"/>
        <w:rPr>
          <w:rFonts w:asciiTheme="majorHAnsi" w:hAnsiTheme="majorHAnsi" w:cstheme="majorHAnsi"/>
          <w:i/>
          <w:iCs/>
        </w:rPr>
      </w:pPr>
      <w:r w:rsidRPr="00957C04">
        <w:rPr>
          <w:rFonts w:asciiTheme="majorHAnsi" w:hAnsiTheme="majorHAnsi" w:cstheme="majorHAnsi"/>
          <w:i/>
          <w:iCs/>
        </w:rPr>
        <w:t>(Name) (Phone/E-mail)</w:t>
      </w:r>
    </w:p>
    <w:p w14:paraId="51BA9074" w14:textId="77777777" w:rsidR="00924010" w:rsidRPr="00957C04" w:rsidRDefault="00924010">
      <w:pPr>
        <w:widowControl w:val="0"/>
        <w:rPr>
          <w:rFonts w:asciiTheme="majorHAnsi" w:eastAsia="Times New Roman" w:hAnsiTheme="majorHAnsi" w:cstheme="majorHAnsi"/>
          <w:b/>
          <w:bCs/>
        </w:rPr>
      </w:pPr>
    </w:p>
    <w:p w14:paraId="7D449C29" w14:textId="77777777" w:rsidR="00924010" w:rsidRPr="00957C04" w:rsidRDefault="00924010">
      <w:pPr>
        <w:widowControl w:val="0"/>
        <w:rPr>
          <w:rFonts w:asciiTheme="majorHAnsi" w:hAnsiTheme="majorHAnsi" w:cstheme="majorHAnsi"/>
          <w:b/>
          <w:bCs/>
        </w:rPr>
      </w:pPr>
      <w:r w:rsidRPr="00957C04">
        <w:rPr>
          <w:rFonts w:asciiTheme="majorHAnsi" w:hAnsiTheme="majorHAnsi" w:cstheme="majorHAnsi"/>
          <w:b/>
          <w:bCs/>
        </w:rPr>
        <w:t>_______________________________________</w:t>
      </w:r>
    </w:p>
    <w:p w14:paraId="4C27D1EC" w14:textId="77777777" w:rsidR="00924010" w:rsidRPr="00957C04" w:rsidRDefault="00924010">
      <w:pPr>
        <w:widowControl w:val="0"/>
        <w:rPr>
          <w:rFonts w:asciiTheme="majorHAnsi" w:hAnsiTheme="majorHAnsi" w:cstheme="majorHAnsi"/>
          <w:i/>
          <w:iCs/>
        </w:rPr>
      </w:pPr>
      <w:r w:rsidRPr="00957C04">
        <w:rPr>
          <w:rFonts w:asciiTheme="majorHAnsi" w:hAnsiTheme="majorHAnsi" w:cstheme="majorHAnsi"/>
          <w:i/>
          <w:iCs/>
        </w:rPr>
        <w:t>(Name) (Phone/E-mail)</w:t>
      </w:r>
    </w:p>
    <w:p w14:paraId="2EAD1C7C" w14:textId="77777777" w:rsidR="00924010" w:rsidRPr="00957C04" w:rsidRDefault="00924010">
      <w:pPr>
        <w:widowControl w:val="0"/>
        <w:rPr>
          <w:rFonts w:asciiTheme="majorHAnsi" w:eastAsia="Times New Roman" w:hAnsiTheme="majorHAnsi" w:cstheme="majorHAnsi"/>
          <w:b/>
          <w:bCs/>
        </w:rPr>
      </w:pPr>
    </w:p>
    <w:p w14:paraId="422A7B0B" w14:textId="77777777" w:rsidR="00924010" w:rsidRPr="00957C04" w:rsidRDefault="00924010">
      <w:pPr>
        <w:widowControl w:val="0"/>
        <w:rPr>
          <w:rFonts w:asciiTheme="majorHAnsi" w:hAnsiTheme="majorHAnsi" w:cstheme="majorHAnsi"/>
          <w:b/>
          <w:bCs/>
        </w:rPr>
      </w:pPr>
      <w:r w:rsidRPr="00957C04">
        <w:rPr>
          <w:rFonts w:asciiTheme="majorHAnsi" w:hAnsiTheme="majorHAnsi" w:cstheme="majorHAnsi"/>
          <w:b/>
          <w:bCs/>
        </w:rPr>
        <w:t>1) List your anticipated travel dates and proposed reporting location/itinerary.</w:t>
      </w:r>
    </w:p>
    <w:p w14:paraId="72BF1F19" w14:textId="77777777" w:rsidR="00924010" w:rsidRPr="00957C04" w:rsidRDefault="00924010">
      <w:pPr>
        <w:widowControl w:val="0"/>
        <w:rPr>
          <w:rFonts w:asciiTheme="majorHAnsi" w:eastAsia="Times New Roman" w:hAnsiTheme="majorHAnsi" w:cstheme="majorHAnsi"/>
          <w:b/>
          <w:bCs/>
        </w:rPr>
      </w:pPr>
    </w:p>
    <w:p w14:paraId="2918F493" w14:textId="77777777" w:rsidR="00924010" w:rsidRPr="00957C04" w:rsidRDefault="00924010">
      <w:pPr>
        <w:widowControl w:val="0"/>
        <w:rPr>
          <w:rFonts w:asciiTheme="majorHAnsi" w:eastAsia="Times New Roman" w:hAnsiTheme="majorHAnsi" w:cstheme="majorHAnsi"/>
          <w:b/>
          <w:bCs/>
        </w:rPr>
      </w:pPr>
    </w:p>
    <w:p w14:paraId="3D6B73DC" w14:textId="77777777" w:rsidR="00924010" w:rsidRPr="00957C04" w:rsidRDefault="00924010">
      <w:pPr>
        <w:widowControl w:val="0"/>
        <w:rPr>
          <w:rFonts w:asciiTheme="majorHAnsi" w:eastAsia="Times New Roman" w:hAnsiTheme="majorHAnsi" w:cstheme="majorHAnsi"/>
          <w:b/>
          <w:bCs/>
        </w:rPr>
      </w:pPr>
    </w:p>
    <w:p w14:paraId="5E488B33" w14:textId="77777777" w:rsidR="00924010" w:rsidRPr="00957C04" w:rsidRDefault="00924010">
      <w:pPr>
        <w:widowControl w:val="0"/>
        <w:rPr>
          <w:rFonts w:asciiTheme="majorHAnsi" w:hAnsiTheme="majorHAnsi" w:cstheme="majorHAnsi"/>
          <w:b/>
          <w:bCs/>
        </w:rPr>
      </w:pPr>
      <w:r w:rsidRPr="00957C04">
        <w:rPr>
          <w:rFonts w:asciiTheme="majorHAnsi" w:hAnsiTheme="majorHAnsi" w:cstheme="majorHAnsi"/>
          <w:b/>
          <w:bCs/>
        </w:rPr>
        <w:t xml:space="preserve">2) Provide a preliminary TOTAL budget estimate: </w:t>
      </w:r>
    </w:p>
    <w:p w14:paraId="2010F9EC" w14:textId="77777777" w:rsidR="00924010" w:rsidRPr="00957C04" w:rsidRDefault="00924010">
      <w:pPr>
        <w:widowControl w:val="0"/>
        <w:rPr>
          <w:rFonts w:asciiTheme="majorHAnsi" w:hAnsiTheme="majorHAnsi" w:cstheme="majorHAnsi"/>
          <w:b/>
          <w:bCs/>
          <w:i/>
          <w:iCs/>
        </w:rPr>
      </w:pPr>
      <w:r w:rsidRPr="00957C04">
        <w:rPr>
          <w:rFonts w:asciiTheme="majorHAnsi" w:hAnsiTheme="majorHAnsi" w:cstheme="majorHAnsi"/>
          <w:b/>
          <w:bCs/>
          <w:i/>
          <w:iCs/>
        </w:rPr>
        <w:lastRenderedPageBreak/>
        <w:t>Using the lines below, include a breakdown of the total budget estimate from above. For example, AIRFARE: $300</w:t>
      </w:r>
    </w:p>
    <w:p w14:paraId="465096C5" w14:textId="77777777" w:rsidR="00924010" w:rsidRPr="00957C04" w:rsidRDefault="00924010">
      <w:pPr>
        <w:widowControl w:val="0"/>
        <w:rPr>
          <w:rFonts w:asciiTheme="majorHAnsi" w:eastAsia="Times New Roman" w:hAnsiTheme="majorHAnsi" w:cstheme="majorHAnsi"/>
          <w:b/>
          <w:bCs/>
        </w:rPr>
      </w:pPr>
    </w:p>
    <w:p w14:paraId="1CB4DAB6" w14:textId="77777777" w:rsidR="00924010" w:rsidRPr="00957C04" w:rsidRDefault="00924010">
      <w:pPr>
        <w:widowControl w:val="0"/>
        <w:rPr>
          <w:rFonts w:asciiTheme="majorHAnsi" w:hAnsiTheme="majorHAnsi" w:cstheme="majorHAnsi"/>
          <w:b/>
          <w:bCs/>
        </w:rPr>
      </w:pPr>
      <w:r w:rsidRPr="00957C04">
        <w:rPr>
          <w:rFonts w:asciiTheme="majorHAnsi" w:hAnsiTheme="majorHAnsi" w:cstheme="majorHAnsi"/>
          <w:b/>
          <w:bCs/>
        </w:rPr>
        <w:t>___________________: $_________</w:t>
      </w:r>
    </w:p>
    <w:p w14:paraId="6137351B" w14:textId="77777777" w:rsidR="00924010" w:rsidRPr="00957C04" w:rsidRDefault="00924010">
      <w:pPr>
        <w:widowControl w:val="0"/>
        <w:rPr>
          <w:rFonts w:asciiTheme="majorHAnsi" w:hAnsiTheme="majorHAnsi" w:cstheme="majorHAnsi"/>
          <w:b/>
          <w:bCs/>
        </w:rPr>
      </w:pPr>
      <w:r w:rsidRPr="00957C04">
        <w:rPr>
          <w:rFonts w:asciiTheme="majorHAnsi" w:hAnsiTheme="majorHAnsi" w:cstheme="majorHAnsi"/>
          <w:b/>
          <w:bCs/>
        </w:rPr>
        <w:t>___________________: $_________</w:t>
      </w:r>
    </w:p>
    <w:p w14:paraId="1DFD4778" w14:textId="77777777" w:rsidR="00924010" w:rsidRPr="00957C04" w:rsidRDefault="00924010">
      <w:pPr>
        <w:widowControl w:val="0"/>
        <w:rPr>
          <w:rFonts w:asciiTheme="majorHAnsi" w:hAnsiTheme="majorHAnsi" w:cstheme="majorHAnsi"/>
          <w:b/>
          <w:bCs/>
        </w:rPr>
      </w:pPr>
      <w:r w:rsidRPr="00957C04">
        <w:rPr>
          <w:rFonts w:asciiTheme="majorHAnsi" w:hAnsiTheme="majorHAnsi" w:cstheme="majorHAnsi"/>
          <w:b/>
          <w:bCs/>
        </w:rPr>
        <w:t>___________________: $_________</w:t>
      </w:r>
    </w:p>
    <w:p w14:paraId="18AB8756" w14:textId="77777777" w:rsidR="00924010" w:rsidRPr="00957C04" w:rsidRDefault="00924010">
      <w:pPr>
        <w:widowControl w:val="0"/>
        <w:rPr>
          <w:rFonts w:asciiTheme="majorHAnsi" w:hAnsiTheme="majorHAnsi" w:cstheme="majorHAnsi"/>
          <w:b/>
          <w:bCs/>
        </w:rPr>
      </w:pPr>
      <w:r w:rsidRPr="00957C04">
        <w:rPr>
          <w:rFonts w:asciiTheme="majorHAnsi" w:hAnsiTheme="majorHAnsi" w:cstheme="majorHAnsi"/>
          <w:b/>
          <w:bCs/>
        </w:rPr>
        <w:t>___________________: $_________</w:t>
      </w:r>
    </w:p>
    <w:p w14:paraId="07739F53" w14:textId="77777777" w:rsidR="00924010" w:rsidRPr="00957C04" w:rsidRDefault="00924010">
      <w:pPr>
        <w:widowControl w:val="0"/>
        <w:rPr>
          <w:rFonts w:asciiTheme="majorHAnsi" w:hAnsiTheme="majorHAnsi" w:cstheme="majorHAnsi"/>
          <w:b/>
          <w:bCs/>
        </w:rPr>
      </w:pPr>
      <w:r w:rsidRPr="00957C04">
        <w:rPr>
          <w:rFonts w:asciiTheme="majorHAnsi" w:hAnsiTheme="majorHAnsi" w:cstheme="majorHAnsi"/>
          <w:b/>
          <w:bCs/>
        </w:rPr>
        <w:t>___________________: $_________</w:t>
      </w:r>
    </w:p>
    <w:p w14:paraId="79B3E5A7" w14:textId="77777777" w:rsidR="00924010" w:rsidRPr="00957C04" w:rsidRDefault="00924010">
      <w:pPr>
        <w:widowControl w:val="0"/>
        <w:rPr>
          <w:rFonts w:asciiTheme="majorHAnsi" w:hAnsiTheme="majorHAnsi" w:cstheme="majorHAnsi"/>
          <w:b/>
          <w:bCs/>
        </w:rPr>
      </w:pPr>
      <w:r w:rsidRPr="00957C04">
        <w:rPr>
          <w:rFonts w:asciiTheme="majorHAnsi" w:hAnsiTheme="majorHAnsi" w:cstheme="majorHAnsi"/>
          <w:b/>
          <w:bCs/>
        </w:rPr>
        <w:t>___________________: $_________</w:t>
      </w:r>
    </w:p>
    <w:p w14:paraId="057E21D8" w14:textId="77777777" w:rsidR="00924010" w:rsidRPr="00957C04" w:rsidRDefault="00924010">
      <w:pPr>
        <w:widowControl w:val="0"/>
        <w:rPr>
          <w:rFonts w:asciiTheme="majorHAnsi" w:eastAsia="Times New Roman" w:hAnsiTheme="majorHAnsi" w:cstheme="majorHAnsi"/>
          <w:b/>
          <w:bCs/>
        </w:rPr>
      </w:pPr>
    </w:p>
    <w:p w14:paraId="52E51DC8" w14:textId="77777777" w:rsidR="00924010" w:rsidRPr="00957C04" w:rsidRDefault="00924010">
      <w:pPr>
        <w:widowControl w:val="0"/>
        <w:rPr>
          <w:rFonts w:asciiTheme="majorHAnsi" w:hAnsiTheme="majorHAnsi" w:cstheme="majorHAnsi"/>
          <w:b/>
          <w:bCs/>
        </w:rPr>
      </w:pPr>
      <w:r w:rsidRPr="00957C04">
        <w:rPr>
          <w:rFonts w:asciiTheme="majorHAnsi" w:hAnsiTheme="majorHAnsi" w:cstheme="majorHAnsi"/>
          <w:b/>
          <w:bCs/>
        </w:rPr>
        <w:t xml:space="preserve">Total: </w:t>
      </w:r>
    </w:p>
    <w:p w14:paraId="3AB451FB" w14:textId="77777777" w:rsidR="00924010" w:rsidRPr="00957C04" w:rsidRDefault="00924010">
      <w:pPr>
        <w:widowControl w:val="0"/>
        <w:rPr>
          <w:rFonts w:asciiTheme="majorHAnsi" w:eastAsia="Times New Roman" w:hAnsiTheme="majorHAnsi" w:cstheme="majorHAnsi"/>
          <w:b/>
          <w:bCs/>
        </w:rPr>
      </w:pPr>
    </w:p>
    <w:p w14:paraId="32B9D93C" w14:textId="77777777" w:rsidR="00924010" w:rsidRPr="00957C04" w:rsidRDefault="00924010">
      <w:pPr>
        <w:widowControl w:val="0"/>
        <w:rPr>
          <w:rFonts w:asciiTheme="majorHAnsi" w:hAnsiTheme="majorHAnsi" w:cstheme="majorHAnsi"/>
          <w:b/>
          <w:bCs/>
        </w:rPr>
      </w:pPr>
      <w:r w:rsidRPr="00957C04">
        <w:rPr>
          <w:rFonts w:asciiTheme="majorHAnsi" w:hAnsiTheme="majorHAnsi" w:cstheme="majorHAnsi"/>
          <w:b/>
          <w:bCs/>
        </w:rPr>
        <w:t xml:space="preserve">3) Provide a short description of your proposed project in the space below or on a separate sheet of paper (250 words or less). </w:t>
      </w:r>
    </w:p>
    <w:p w14:paraId="1ECF9E7A" w14:textId="77777777" w:rsidR="00924010" w:rsidRPr="00957C04" w:rsidRDefault="00924010">
      <w:pPr>
        <w:widowControl w:val="0"/>
        <w:rPr>
          <w:rFonts w:asciiTheme="majorHAnsi" w:eastAsia="Times New Roman" w:hAnsiTheme="majorHAnsi" w:cstheme="majorHAnsi"/>
          <w:b/>
          <w:bCs/>
        </w:rPr>
      </w:pPr>
    </w:p>
    <w:p w14:paraId="1DFF7355" w14:textId="77777777" w:rsidR="00924010" w:rsidRPr="00957C04" w:rsidRDefault="00924010">
      <w:pPr>
        <w:widowControl w:val="0"/>
        <w:rPr>
          <w:rFonts w:asciiTheme="majorHAnsi" w:eastAsia="Times New Roman" w:hAnsiTheme="majorHAnsi" w:cstheme="majorHAnsi"/>
          <w:b/>
          <w:bCs/>
        </w:rPr>
      </w:pPr>
    </w:p>
    <w:p w14:paraId="6BF84284" w14:textId="77777777" w:rsidR="00924010" w:rsidRPr="00957C04" w:rsidRDefault="00924010">
      <w:pPr>
        <w:widowControl w:val="0"/>
        <w:rPr>
          <w:rFonts w:asciiTheme="majorHAnsi" w:eastAsia="Times New Roman" w:hAnsiTheme="majorHAnsi" w:cstheme="majorHAnsi"/>
          <w:b/>
          <w:bCs/>
        </w:rPr>
      </w:pPr>
    </w:p>
    <w:p w14:paraId="2E1CBC76" w14:textId="77777777" w:rsidR="00924010" w:rsidRPr="00957C04" w:rsidRDefault="00924010">
      <w:pPr>
        <w:widowControl w:val="0"/>
        <w:rPr>
          <w:rFonts w:asciiTheme="majorHAnsi" w:eastAsia="Times New Roman" w:hAnsiTheme="majorHAnsi" w:cstheme="majorHAnsi"/>
          <w:b/>
          <w:bCs/>
        </w:rPr>
      </w:pPr>
    </w:p>
    <w:p w14:paraId="1F76D41C" w14:textId="77777777" w:rsidR="00924010" w:rsidRPr="00957C04" w:rsidRDefault="00924010">
      <w:pPr>
        <w:widowControl w:val="0"/>
        <w:rPr>
          <w:rFonts w:asciiTheme="majorHAnsi" w:eastAsia="Times New Roman" w:hAnsiTheme="majorHAnsi" w:cstheme="majorHAnsi"/>
          <w:b/>
          <w:bCs/>
        </w:rPr>
      </w:pPr>
    </w:p>
    <w:p w14:paraId="2CB3F676" w14:textId="77777777" w:rsidR="00924010" w:rsidRPr="00957C04" w:rsidRDefault="00924010">
      <w:pPr>
        <w:widowControl w:val="0"/>
        <w:rPr>
          <w:rFonts w:asciiTheme="majorHAnsi" w:eastAsia="Times New Roman" w:hAnsiTheme="majorHAnsi" w:cstheme="majorHAnsi"/>
          <w:b/>
          <w:bCs/>
        </w:rPr>
      </w:pPr>
    </w:p>
    <w:p w14:paraId="0F02E0DD" w14:textId="77777777" w:rsidR="00924010" w:rsidRPr="00957C04" w:rsidRDefault="00924010">
      <w:pPr>
        <w:widowControl w:val="0"/>
        <w:rPr>
          <w:rFonts w:asciiTheme="majorHAnsi" w:eastAsia="Times New Roman" w:hAnsiTheme="majorHAnsi" w:cstheme="majorHAnsi"/>
          <w:b/>
          <w:bCs/>
        </w:rPr>
      </w:pPr>
    </w:p>
    <w:p w14:paraId="7C794983" w14:textId="77777777" w:rsidR="00924010" w:rsidRPr="00957C04" w:rsidRDefault="00924010">
      <w:pPr>
        <w:widowControl w:val="0"/>
        <w:rPr>
          <w:rFonts w:asciiTheme="majorHAnsi" w:eastAsia="Times New Roman" w:hAnsiTheme="majorHAnsi" w:cstheme="majorHAnsi"/>
          <w:b/>
          <w:bCs/>
        </w:rPr>
      </w:pPr>
    </w:p>
    <w:p w14:paraId="54060E84" w14:textId="77777777" w:rsidR="00924010" w:rsidRPr="00957C04" w:rsidRDefault="00924010">
      <w:pPr>
        <w:widowControl w:val="0"/>
        <w:rPr>
          <w:rFonts w:asciiTheme="majorHAnsi" w:eastAsia="Times New Roman" w:hAnsiTheme="majorHAnsi" w:cstheme="majorHAnsi"/>
          <w:b/>
          <w:bCs/>
        </w:rPr>
      </w:pPr>
    </w:p>
    <w:p w14:paraId="0767B566" w14:textId="77777777" w:rsidR="00924010" w:rsidRPr="00957C04" w:rsidRDefault="00924010">
      <w:pPr>
        <w:widowControl w:val="0"/>
        <w:rPr>
          <w:rFonts w:asciiTheme="majorHAnsi" w:eastAsia="Times New Roman" w:hAnsiTheme="majorHAnsi" w:cstheme="majorHAnsi"/>
          <w:b/>
          <w:bCs/>
        </w:rPr>
      </w:pPr>
    </w:p>
    <w:p w14:paraId="30A6BC8F" w14:textId="77777777" w:rsidR="00924010" w:rsidRPr="00957C04" w:rsidRDefault="00924010">
      <w:pPr>
        <w:widowControl w:val="0"/>
        <w:rPr>
          <w:rFonts w:asciiTheme="majorHAnsi" w:eastAsia="Times New Roman" w:hAnsiTheme="majorHAnsi" w:cstheme="majorHAnsi"/>
          <w:b/>
          <w:bCs/>
        </w:rPr>
      </w:pPr>
    </w:p>
    <w:p w14:paraId="079C7DC3" w14:textId="77777777" w:rsidR="00924010" w:rsidRPr="00957C04" w:rsidRDefault="00924010">
      <w:pPr>
        <w:widowControl w:val="0"/>
        <w:rPr>
          <w:rFonts w:asciiTheme="majorHAnsi" w:eastAsia="Times New Roman" w:hAnsiTheme="majorHAnsi" w:cstheme="majorHAnsi"/>
          <w:b/>
          <w:bCs/>
        </w:rPr>
      </w:pPr>
    </w:p>
    <w:p w14:paraId="19916414" w14:textId="77777777" w:rsidR="00924010" w:rsidRPr="00957C04" w:rsidRDefault="00924010">
      <w:pPr>
        <w:widowControl w:val="0"/>
        <w:rPr>
          <w:rFonts w:asciiTheme="majorHAnsi" w:eastAsia="Times New Roman" w:hAnsiTheme="majorHAnsi" w:cstheme="majorHAnsi"/>
          <w:b/>
          <w:bCs/>
        </w:rPr>
      </w:pPr>
    </w:p>
    <w:p w14:paraId="79B91C9E" w14:textId="77777777" w:rsidR="00924010" w:rsidRPr="00957C04" w:rsidRDefault="00924010">
      <w:pPr>
        <w:widowControl w:val="0"/>
        <w:rPr>
          <w:rFonts w:asciiTheme="majorHAnsi" w:eastAsia="Times New Roman" w:hAnsiTheme="majorHAnsi" w:cstheme="majorHAnsi"/>
          <w:b/>
          <w:bCs/>
        </w:rPr>
      </w:pPr>
    </w:p>
    <w:p w14:paraId="4D8BD2EE" w14:textId="77777777" w:rsidR="00924010" w:rsidRPr="00957C04" w:rsidRDefault="00924010">
      <w:pPr>
        <w:widowControl w:val="0"/>
        <w:rPr>
          <w:rFonts w:asciiTheme="majorHAnsi" w:eastAsia="Times New Roman" w:hAnsiTheme="majorHAnsi" w:cstheme="majorHAnsi"/>
          <w:b/>
          <w:bCs/>
        </w:rPr>
      </w:pPr>
    </w:p>
    <w:p w14:paraId="0827E648" w14:textId="77777777" w:rsidR="00924010" w:rsidRPr="00957C04" w:rsidRDefault="00924010">
      <w:pPr>
        <w:widowControl w:val="0"/>
        <w:rPr>
          <w:rFonts w:asciiTheme="majorHAnsi" w:eastAsia="Times New Roman" w:hAnsiTheme="majorHAnsi" w:cstheme="majorHAnsi"/>
          <w:b/>
          <w:bCs/>
        </w:rPr>
      </w:pPr>
    </w:p>
    <w:p w14:paraId="7DBA0842" w14:textId="77777777" w:rsidR="00924010" w:rsidRPr="00957C04" w:rsidRDefault="00924010">
      <w:pPr>
        <w:widowControl w:val="0"/>
        <w:pBdr>
          <w:bottom w:val="single" w:sz="12" w:space="0" w:color="000000"/>
        </w:pBdr>
        <w:rPr>
          <w:rFonts w:asciiTheme="majorHAnsi" w:hAnsiTheme="majorHAnsi" w:cstheme="majorHAnsi"/>
          <w:b/>
          <w:bCs/>
        </w:rPr>
      </w:pPr>
      <w:r w:rsidRPr="00957C04">
        <w:rPr>
          <w:rFonts w:asciiTheme="majorHAnsi" w:hAnsiTheme="majorHAnsi" w:cstheme="majorHAnsi"/>
          <w:b/>
          <w:bCs/>
        </w:rPr>
        <w:t>Supplemental descriptive information may also be submitted, but the 250-summary is key.</w:t>
      </w:r>
    </w:p>
    <w:p w14:paraId="64DBBD57" w14:textId="77777777" w:rsidR="00924010" w:rsidRPr="00957C04" w:rsidRDefault="00924010">
      <w:pPr>
        <w:widowControl w:val="0"/>
        <w:rPr>
          <w:rFonts w:asciiTheme="majorHAnsi" w:eastAsia="Times New Roman" w:hAnsiTheme="majorHAnsi" w:cstheme="majorHAnsi"/>
          <w:b/>
          <w:bCs/>
        </w:rPr>
      </w:pPr>
    </w:p>
    <w:p w14:paraId="5CFBAC10" w14:textId="77777777" w:rsidR="00924010" w:rsidRPr="00957C04" w:rsidRDefault="00924010">
      <w:pPr>
        <w:widowControl w:val="0"/>
        <w:rPr>
          <w:rFonts w:asciiTheme="majorHAnsi" w:hAnsiTheme="majorHAnsi" w:cstheme="majorHAnsi"/>
          <w:b/>
          <w:bCs/>
        </w:rPr>
      </w:pPr>
      <w:r w:rsidRPr="00957C04">
        <w:rPr>
          <w:rFonts w:asciiTheme="majorHAnsi" w:hAnsiTheme="majorHAnsi" w:cstheme="majorHAnsi"/>
          <w:b/>
          <w:bCs/>
        </w:rPr>
        <w:t>4) Include your resume and 2-3 recent samples of your work. Please consult with your school or the Pulitzer Center regarding video samples.</w:t>
      </w:r>
    </w:p>
    <w:p w14:paraId="3E04CC83" w14:textId="77777777" w:rsidR="00924010" w:rsidRPr="00957C04" w:rsidRDefault="00924010">
      <w:pPr>
        <w:widowControl w:val="0"/>
        <w:rPr>
          <w:rFonts w:asciiTheme="majorHAnsi" w:eastAsia="Times New Roman" w:hAnsiTheme="majorHAnsi" w:cstheme="majorHAnsi"/>
          <w:b/>
          <w:bCs/>
        </w:rPr>
      </w:pPr>
    </w:p>
    <w:p w14:paraId="59268A3E" w14:textId="77777777" w:rsidR="00924010" w:rsidRPr="00957C04" w:rsidRDefault="00924010">
      <w:pPr>
        <w:widowControl w:val="0"/>
        <w:rPr>
          <w:rFonts w:asciiTheme="majorHAnsi" w:eastAsia="Times New Roman" w:hAnsiTheme="majorHAnsi" w:cstheme="majorHAnsi"/>
          <w:b/>
          <w:bCs/>
        </w:rPr>
      </w:pPr>
    </w:p>
    <w:p w14:paraId="36923F65" w14:textId="77777777" w:rsidR="00924010" w:rsidRPr="00957C04" w:rsidRDefault="00924010">
      <w:pPr>
        <w:widowControl w:val="0"/>
        <w:rPr>
          <w:rFonts w:asciiTheme="majorHAnsi" w:hAnsiTheme="majorHAnsi" w:cstheme="majorHAnsi"/>
          <w:b/>
          <w:bCs/>
        </w:rPr>
      </w:pPr>
      <w:r w:rsidRPr="00957C04">
        <w:rPr>
          <w:rFonts w:asciiTheme="majorHAnsi" w:hAnsiTheme="majorHAnsi" w:cstheme="majorHAnsi"/>
          <w:b/>
          <w:bCs/>
        </w:rPr>
        <w:t>5) It would greatly assist us if applicants submit a list of any other plausible distribution avenues, aside from the Pulitzer Center, they are considering for their reporting.</w:t>
      </w:r>
    </w:p>
    <w:p w14:paraId="2396DB7D" w14:textId="77777777" w:rsidR="00924010" w:rsidRPr="00957C04" w:rsidRDefault="00924010">
      <w:pPr>
        <w:widowControl w:val="0"/>
        <w:rPr>
          <w:rFonts w:asciiTheme="majorHAnsi" w:eastAsia="Times New Roman" w:hAnsiTheme="majorHAnsi" w:cstheme="majorHAnsi"/>
        </w:rPr>
      </w:pPr>
    </w:p>
    <w:p w14:paraId="6D6EFD0F" w14:textId="77777777" w:rsidR="00970C1D" w:rsidRPr="00957C04" w:rsidRDefault="00970C1D" w:rsidP="00970C1D">
      <w:pPr>
        <w:widowControl w:val="0"/>
        <w:autoSpaceDE w:val="0"/>
        <w:autoSpaceDN w:val="0"/>
        <w:adjustRightInd w:val="0"/>
        <w:rPr>
          <w:rFonts w:asciiTheme="majorHAnsi" w:hAnsiTheme="majorHAnsi" w:cstheme="majorHAnsi"/>
          <w:b/>
          <w:bCs/>
          <w:color w:val="auto"/>
        </w:rPr>
      </w:pPr>
      <w:r w:rsidRPr="00957C04">
        <w:rPr>
          <w:rFonts w:asciiTheme="majorHAnsi" w:hAnsiTheme="majorHAnsi" w:cstheme="majorHAnsi"/>
          <w:b/>
          <w:bCs/>
          <w:color w:val="auto"/>
        </w:rPr>
        <w:t>Application Information</w:t>
      </w:r>
    </w:p>
    <w:p w14:paraId="55EF208F" w14:textId="77777777" w:rsidR="00970C1D" w:rsidRPr="00957C04" w:rsidRDefault="00970C1D" w:rsidP="00970C1D">
      <w:pPr>
        <w:widowControl w:val="0"/>
        <w:autoSpaceDE w:val="0"/>
        <w:autoSpaceDN w:val="0"/>
        <w:adjustRightInd w:val="0"/>
        <w:rPr>
          <w:rFonts w:asciiTheme="majorHAnsi" w:hAnsiTheme="majorHAnsi" w:cstheme="majorHAnsi"/>
          <w:b/>
          <w:bCs/>
          <w:color w:val="auto"/>
        </w:rPr>
      </w:pPr>
    </w:p>
    <w:p w14:paraId="458ED7FC" w14:textId="77777777" w:rsidR="00957C04" w:rsidRPr="00957C04" w:rsidRDefault="00957C04" w:rsidP="00957C04">
      <w:pPr>
        <w:numPr>
          <w:ilvl w:val="0"/>
          <w:numId w:val="5"/>
        </w:numPr>
        <w:rPr>
          <w:rFonts w:asciiTheme="majorHAnsi" w:hAnsiTheme="majorHAnsi" w:cstheme="majorHAnsi"/>
          <w:bCs/>
          <w:color w:val="auto"/>
        </w:rPr>
      </w:pPr>
      <w:r w:rsidRPr="00957C04">
        <w:rPr>
          <w:rFonts w:asciiTheme="majorHAnsi" w:hAnsiTheme="majorHAnsi" w:cstheme="majorHAnsi"/>
          <w:bCs/>
          <w:color w:val="auto"/>
        </w:rPr>
        <w:t>The successful applicant will be awarded $3,000 for their fellowship</w:t>
      </w:r>
    </w:p>
    <w:p w14:paraId="1400AB80" w14:textId="77777777" w:rsidR="00957C04" w:rsidRPr="00957C04" w:rsidRDefault="00957C04" w:rsidP="00957C04">
      <w:pPr>
        <w:numPr>
          <w:ilvl w:val="0"/>
          <w:numId w:val="5"/>
        </w:numPr>
        <w:rPr>
          <w:rFonts w:asciiTheme="majorHAnsi" w:hAnsiTheme="majorHAnsi" w:cstheme="majorHAnsi"/>
          <w:bCs/>
          <w:color w:val="auto"/>
        </w:rPr>
      </w:pPr>
      <w:r w:rsidRPr="00957C04">
        <w:rPr>
          <w:rFonts w:asciiTheme="majorHAnsi" w:hAnsiTheme="majorHAnsi" w:cstheme="majorHAnsi"/>
          <w:bCs/>
          <w:color w:val="auto"/>
        </w:rPr>
        <w:lastRenderedPageBreak/>
        <w:t xml:space="preserve">The Department of Journalism will evaluate all applications. Three viable applications will be forwarded to the Pulitzer Center for further evaluation. Only </w:t>
      </w:r>
      <w:r w:rsidRPr="00957C04">
        <w:rPr>
          <w:rFonts w:asciiTheme="majorHAnsi" w:hAnsiTheme="majorHAnsi" w:cstheme="majorHAnsi"/>
          <w:bCs/>
          <w:color w:val="auto"/>
          <w:u w:val="single"/>
        </w:rPr>
        <w:t>one</w:t>
      </w:r>
      <w:r w:rsidRPr="00957C04">
        <w:rPr>
          <w:rFonts w:asciiTheme="majorHAnsi" w:hAnsiTheme="majorHAnsi" w:cstheme="majorHAnsi"/>
          <w:bCs/>
          <w:color w:val="auto"/>
        </w:rPr>
        <w:t xml:space="preserve"> applicant will be offered this fellowship</w:t>
      </w:r>
    </w:p>
    <w:p w14:paraId="78C015E1" w14:textId="77777777" w:rsidR="00957C04" w:rsidRPr="00957C04" w:rsidRDefault="00957C04" w:rsidP="00957C04">
      <w:pPr>
        <w:numPr>
          <w:ilvl w:val="0"/>
          <w:numId w:val="5"/>
        </w:numPr>
        <w:rPr>
          <w:rFonts w:asciiTheme="majorHAnsi" w:hAnsiTheme="majorHAnsi" w:cstheme="majorHAnsi"/>
          <w:bCs/>
          <w:color w:val="auto"/>
        </w:rPr>
      </w:pPr>
      <w:r w:rsidRPr="00957C04">
        <w:rPr>
          <w:rFonts w:asciiTheme="majorHAnsi" w:hAnsiTheme="majorHAnsi" w:cstheme="majorHAnsi"/>
          <w:bCs/>
          <w:color w:val="auto"/>
        </w:rPr>
        <w:t>The fellowship recipient will be announced during the annual Pulitzer Center Symposium at TCU in March</w:t>
      </w:r>
    </w:p>
    <w:p w14:paraId="7C144468" w14:textId="77777777" w:rsidR="00957C04" w:rsidRPr="00957C04" w:rsidRDefault="00957C04" w:rsidP="00957C04">
      <w:pPr>
        <w:numPr>
          <w:ilvl w:val="0"/>
          <w:numId w:val="5"/>
        </w:numPr>
        <w:rPr>
          <w:rFonts w:asciiTheme="majorHAnsi" w:hAnsiTheme="majorHAnsi" w:cstheme="majorHAnsi"/>
          <w:bCs/>
          <w:color w:val="auto"/>
        </w:rPr>
      </w:pPr>
      <w:r w:rsidRPr="00957C04">
        <w:rPr>
          <w:rFonts w:asciiTheme="majorHAnsi" w:hAnsiTheme="majorHAnsi" w:cstheme="majorHAnsi"/>
          <w:bCs/>
          <w:color w:val="auto"/>
        </w:rPr>
        <w:t>The Pulitzer Center will work with the fellowship recipient in readiness for the project</w:t>
      </w:r>
    </w:p>
    <w:p w14:paraId="30914ABC" w14:textId="77777777" w:rsidR="00957C04" w:rsidRPr="00957C04" w:rsidRDefault="00957C04" w:rsidP="00957C04">
      <w:pPr>
        <w:numPr>
          <w:ilvl w:val="0"/>
          <w:numId w:val="5"/>
        </w:numPr>
        <w:rPr>
          <w:rFonts w:asciiTheme="majorHAnsi" w:hAnsiTheme="majorHAnsi" w:cstheme="majorHAnsi"/>
          <w:bCs/>
          <w:color w:val="auto"/>
        </w:rPr>
      </w:pPr>
      <w:r w:rsidRPr="00957C04">
        <w:rPr>
          <w:rFonts w:asciiTheme="majorHAnsi" w:hAnsiTheme="majorHAnsi" w:cstheme="majorHAnsi"/>
          <w:bCs/>
          <w:color w:val="auto"/>
        </w:rPr>
        <w:t>Upon return from the project, the fellowship recipient will share his/her experience with the Department of Journalism staff and student at a Speaker Series event to be announced later.</w:t>
      </w:r>
    </w:p>
    <w:p w14:paraId="50ECD900" w14:textId="77777777" w:rsidR="00957C04" w:rsidRPr="00957C04" w:rsidRDefault="00957C04" w:rsidP="00957C04">
      <w:pPr>
        <w:numPr>
          <w:ilvl w:val="0"/>
          <w:numId w:val="5"/>
        </w:numPr>
        <w:rPr>
          <w:rFonts w:asciiTheme="majorHAnsi" w:hAnsiTheme="majorHAnsi" w:cstheme="majorHAnsi"/>
          <w:bCs/>
          <w:color w:val="auto"/>
        </w:rPr>
      </w:pPr>
      <w:r w:rsidRPr="00957C04">
        <w:rPr>
          <w:rFonts w:asciiTheme="majorHAnsi" w:hAnsiTheme="majorHAnsi" w:cstheme="majorHAnsi"/>
          <w:bCs/>
          <w:color w:val="auto"/>
        </w:rPr>
        <w:t xml:space="preserve">The fellowship recipient will also attend a </w:t>
      </w:r>
      <w:proofErr w:type="gramStart"/>
      <w:r w:rsidRPr="00957C04">
        <w:rPr>
          <w:rFonts w:asciiTheme="majorHAnsi" w:hAnsiTheme="majorHAnsi" w:cstheme="majorHAnsi"/>
          <w:bCs/>
          <w:color w:val="auto"/>
        </w:rPr>
        <w:t>fellows</w:t>
      </w:r>
      <w:proofErr w:type="gramEnd"/>
      <w:r w:rsidRPr="00957C04">
        <w:rPr>
          <w:rFonts w:asciiTheme="majorHAnsi" w:hAnsiTheme="majorHAnsi" w:cstheme="majorHAnsi"/>
          <w:bCs/>
          <w:color w:val="auto"/>
        </w:rPr>
        <w:t xml:space="preserve"> weekend in Washington, D.C. hosted by the Pulitzer Center to expose students to the work of other fellows, provide an opportunity to network with professional journalists and editors, and further brighter horizons</w:t>
      </w:r>
    </w:p>
    <w:p w14:paraId="24C61971" w14:textId="43765023" w:rsidR="00957C04" w:rsidRPr="00957C04" w:rsidRDefault="00957C04" w:rsidP="00957C04">
      <w:pPr>
        <w:numPr>
          <w:ilvl w:val="0"/>
          <w:numId w:val="5"/>
        </w:numPr>
        <w:rPr>
          <w:rFonts w:asciiTheme="majorHAnsi" w:hAnsiTheme="majorHAnsi" w:cstheme="majorHAnsi"/>
          <w:bCs/>
          <w:color w:val="auto"/>
        </w:rPr>
      </w:pPr>
      <w:r w:rsidRPr="00957C04">
        <w:rPr>
          <w:rFonts w:asciiTheme="majorHAnsi" w:hAnsiTheme="majorHAnsi" w:cstheme="majorHAnsi"/>
          <w:bCs/>
          <w:color w:val="auto"/>
        </w:rPr>
        <w:t>To read about projects completed by Student Fellows since 2009, please go to: http://pulitzercenter.org/about-us/who-we-are/student-fellows</w:t>
      </w:r>
    </w:p>
    <w:p w14:paraId="38C07C4D" w14:textId="77777777" w:rsidR="00970C1D" w:rsidRPr="00957C04" w:rsidRDefault="00970C1D" w:rsidP="00970C1D">
      <w:pPr>
        <w:rPr>
          <w:rFonts w:asciiTheme="majorHAnsi" w:eastAsia="Calibri" w:hAnsiTheme="majorHAnsi" w:cstheme="majorHAnsi"/>
          <w:b/>
        </w:rPr>
      </w:pPr>
    </w:p>
    <w:p w14:paraId="4B6D6027" w14:textId="77777777" w:rsidR="00970C1D" w:rsidRPr="00957C04" w:rsidRDefault="00970C1D" w:rsidP="00970C1D">
      <w:pPr>
        <w:rPr>
          <w:rFonts w:asciiTheme="majorHAnsi" w:eastAsia="Calibri" w:hAnsiTheme="majorHAnsi" w:cstheme="majorHAnsi"/>
        </w:rPr>
      </w:pPr>
      <w:r w:rsidRPr="00957C04">
        <w:rPr>
          <w:rFonts w:asciiTheme="majorHAnsi" w:eastAsia="Calibri" w:hAnsiTheme="majorHAnsi" w:cstheme="majorHAnsi"/>
          <w:b/>
        </w:rPr>
        <w:t>Project Outline:</w:t>
      </w:r>
      <w:r w:rsidRPr="00957C04">
        <w:rPr>
          <w:rFonts w:asciiTheme="majorHAnsi" w:eastAsia="Calibri" w:hAnsiTheme="majorHAnsi" w:cstheme="majorHAnsi"/>
        </w:rPr>
        <w:t xml:space="preserve"> </w:t>
      </w:r>
      <w:r w:rsidRPr="00957C04">
        <w:rPr>
          <w:rFonts w:asciiTheme="majorHAnsi" w:eastAsia="Calibri" w:hAnsiTheme="majorHAnsi" w:cstheme="majorHAnsi"/>
          <w:b/>
          <w:bCs/>
        </w:rPr>
        <w:t> “</w:t>
      </w:r>
      <w:r w:rsidRPr="00957C04">
        <w:rPr>
          <w:rFonts w:asciiTheme="majorHAnsi" w:eastAsia="Calibri" w:hAnsiTheme="majorHAnsi" w:cstheme="majorHAnsi"/>
        </w:rPr>
        <w:t xml:space="preserve">The Pulitzer Center is interested in reporting projects that focus on topics and regions of global importance, with an emphasis on issues that have gone unreported or under-reported in the mainstream American media. The Pulitzer Center's definition of "crisis" is broad - it is not limited to "conflict" reporting. We see great value in covering the too often under-reported systemic level crises, from environmental, global health, and women and children's issues to struggles for resources, human rights abuses, post-conflict reconstruction, or brewing ethnic tensions. We are interested in the stories that would typically not make the headlines without our support.” </w:t>
      </w:r>
    </w:p>
    <w:p w14:paraId="3E0E8B44" w14:textId="77777777" w:rsidR="00970C1D" w:rsidRPr="00957C04" w:rsidRDefault="00970C1D" w:rsidP="00970C1D">
      <w:pPr>
        <w:pStyle w:val="ListParagraph"/>
        <w:numPr>
          <w:ilvl w:val="0"/>
          <w:numId w:val="4"/>
        </w:numPr>
        <w:rPr>
          <w:rFonts w:asciiTheme="majorHAnsi" w:eastAsia="Calibri" w:hAnsiTheme="majorHAnsi" w:cstheme="majorHAnsi"/>
        </w:rPr>
      </w:pPr>
      <w:r w:rsidRPr="00957C04">
        <w:rPr>
          <w:rFonts w:asciiTheme="majorHAnsi" w:eastAsia="Calibri" w:hAnsiTheme="majorHAnsi" w:cstheme="majorHAnsi"/>
        </w:rPr>
        <w:t>Pulitzer Center on Crisis Reporting</w:t>
      </w:r>
    </w:p>
    <w:p w14:paraId="4F01740A" w14:textId="77777777" w:rsidR="00970C1D" w:rsidRPr="00957C04" w:rsidRDefault="00970C1D" w:rsidP="00970C1D">
      <w:pPr>
        <w:rPr>
          <w:rFonts w:asciiTheme="majorHAnsi" w:eastAsia="Calibri" w:hAnsiTheme="majorHAnsi" w:cstheme="majorHAnsi"/>
        </w:rPr>
      </w:pPr>
    </w:p>
    <w:p w14:paraId="5FADFA7D" w14:textId="77777777" w:rsidR="00970C1D" w:rsidRPr="00957C04" w:rsidRDefault="00970C1D" w:rsidP="00970C1D">
      <w:pPr>
        <w:widowControl w:val="0"/>
        <w:autoSpaceDE w:val="0"/>
        <w:autoSpaceDN w:val="0"/>
        <w:adjustRightInd w:val="0"/>
        <w:rPr>
          <w:rFonts w:asciiTheme="majorHAnsi" w:hAnsiTheme="majorHAnsi" w:cstheme="majorHAnsi"/>
        </w:rPr>
      </w:pPr>
    </w:p>
    <w:p w14:paraId="306F7DE1" w14:textId="77777777" w:rsidR="00970C1D" w:rsidRPr="00957C04" w:rsidRDefault="00970C1D" w:rsidP="00970C1D">
      <w:pPr>
        <w:widowControl w:val="0"/>
        <w:autoSpaceDE w:val="0"/>
        <w:autoSpaceDN w:val="0"/>
        <w:adjustRightInd w:val="0"/>
        <w:rPr>
          <w:rFonts w:asciiTheme="majorHAnsi" w:hAnsiTheme="majorHAnsi" w:cstheme="majorHAnsi"/>
        </w:rPr>
      </w:pPr>
      <w:r w:rsidRPr="00957C04">
        <w:rPr>
          <w:rFonts w:asciiTheme="majorHAnsi" w:hAnsiTheme="majorHAnsi" w:cstheme="majorHAnsi"/>
        </w:rPr>
        <w:t xml:space="preserve">For questions regarding this program, please e-mail Jennifer O'Keefe at: </w:t>
      </w:r>
      <w:hyperlink r:id="rId8" w:tgtFrame="_blank" w:history="1">
        <w:r w:rsidRPr="00957C04">
          <w:rPr>
            <w:rStyle w:val="Hyperlink"/>
            <w:rFonts w:asciiTheme="majorHAnsi" w:hAnsiTheme="majorHAnsi" w:cstheme="majorHAnsi"/>
            <w:shd w:val="clear" w:color="auto" w:fill="FFFFFF"/>
          </w:rPr>
          <w:t>j.okeefe@tcu.edu</w:t>
        </w:r>
      </w:hyperlink>
    </w:p>
    <w:p w14:paraId="403CECDE" w14:textId="1515B5A9" w:rsidR="00924010" w:rsidRDefault="00924010" w:rsidP="00970C1D">
      <w:pPr>
        <w:widowControl w:val="0"/>
        <w:rPr>
          <w:rFonts w:asciiTheme="majorHAnsi" w:eastAsia="Arial Unicode MS" w:hAnsiTheme="majorHAnsi" w:cstheme="majorHAnsi"/>
          <w:color w:val="auto"/>
          <w:sz w:val="20"/>
          <w:szCs w:val="20"/>
        </w:rPr>
      </w:pPr>
    </w:p>
    <w:p w14:paraId="3C01AE05" w14:textId="0DDEEB84" w:rsidR="00957C04" w:rsidRPr="00957C04" w:rsidRDefault="00957C04" w:rsidP="00957C04">
      <w:pPr>
        <w:widowControl w:val="0"/>
        <w:rPr>
          <w:rFonts w:asciiTheme="majorHAnsi" w:hAnsiTheme="majorHAnsi" w:cstheme="majorHAnsi"/>
          <w:b/>
          <w:bCs/>
          <w:color w:val="FFFFFF"/>
          <w:u w:color="FFFFFF"/>
        </w:rPr>
      </w:pPr>
      <w:r w:rsidRPr="00957C04">
        <w:rPr>
          <w:rFonts w:asciiTheme="majorHAnsi" w:hAnsiTheme="majorHAnsi" w:cstheme="majorHAnsi"/>
        </w:rPr>
        <w:t xml:space="preserve">Thank you for your interest in the Pulitzer Center/TCU Campus Consortium International </w:t>
      </w:r>
      <w:r w:rsidR="005B0883">
        <w:rPr>
          <w:rFonts w:asciiTheme="majorHAnsi" w:hAnsiTheme="majorHAnsi" w:cstheme="majorHAnsi"/>
        </w:rPr>
        <w:br/>
      </w:r>
      <w:r w:rsidRPr="00957C04">
        <w:rPr>
          <w:rFonts w:asciiTheme="majorHAnsi" w:hAnsiTheme="majorHAnsi" w:cstheme="majorHAnsi"/>
        </w:rPr>
        <w:t>Repor</w:t>
      </w:r>
      <w:r w:rsidR="005B0883">
        <w:rPr>
          <w:rFonts w:asciiTheme="majorHAnsi" w:hAnsiTheme="majorHAnsi" w:cstheme="majorHAnsi"/>
        </w:rPr>
        <w:t>t</w:t>
      </w:r>
      <w:r w:rsidRPr="00957C04">
        <w:rPr>
          <w:rFonts w:asciiTheme="majorHAnsi" w:hAnsiTheme="majorHAnsi" w:cstheme="majorHAnsi"/>
        </w:rPr>
        <w:t>ing Student</w:t>
      </w:r>
      <w:r w:rsidRPr="00957C04">
        <w:rPr>
          <w:rFonts w:asciiTheme="majorHAnsi" w:hAnsiTheme="majorHAnsi" w:cstheme="majorHAnsi"/>
          <w:b/>
          <w:bCs/>
          <w:color w:val="FFFFFF"/>
          <w:u w:color="FFFFFF"/>
        </w:rPr>
        <w:t xml:space="preserve"> </w:t>
      </w:r>
      <w:r w:rsidRPr="00957C04">
        <w:rPr>
          <w:rFonts w:asciiTheme="majorHAnsi" w:hAnsiTheme="majorHAnsi" w:cstheme="majorHAnsi"/>
        </w:rPr>
        <w:t xml:space="preserve">Fellowship! </w:t>
      </w:r>
    </w:p>
    <w:p w14:paraId="7CE6C432" w14:textId="77777777" w:rsidR="00957C04" w:rsidRPr="00957C04" w:rsidRDefault="00957C04" w:rsidP="00970C1D">
      <w:pPr>
        <w:widowControl w:val="0"/>
        <w:rPr>
          <w:rFonts w:asciiTheme="majorHAnsi" w:eastAsia="Arial Unicode MS" w:hAnsiTheme="majorHAnsi" w:cstheme="majorHAnsi"/>
          <w:color w:val="auto"/>
          <w:sz w:val="20"/>
          <w:szCs w:val="20"/>
        </w:rPr>
      </w:pPr>
    </w:p>
    <w:sectPr w:rsidR="00957C04" w:rsidRPr="00957C04" w:rsidSect="00957C04">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6A903" w14:textId="77777777" w:rsidR="00663EC1" w:rsidRDefault="00663EC1">
      <w:r>
        <w:separator/>
      </w:r>
    </w:p>
  </w:endnote>
  <w:endnote w:type="continuationSeparator" w:id="0">
    <w:p w14:paraId="1B46976B" w14:textId="77777777" w:rsidR="00663EC1" w:rsidRDefault="0066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F322" w14:textId="77777777" w:rsidR="00924010" w:rsidRDefault="0092401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B8E7E" w14:textId="77777777" w:rsidR="00663EC1" w:rsidRDefault="00663EC1">
      <w:r>
        <w:separator/>
      </w:r>
    </w:p>
  </w:footnote>
  <w:footnote w:type="continuationSeparator" w:id="0">
    <w:p w14:paraId="7200FA78" w14:textId="77777777" w:rsidR="00663EC1" w:rsidRDefault="00663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C9127" w14:textId="77777777" w:rsidR="00924010" w:rsidRDefault="0092401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94EE873"/>
    <w:lvl w:ilvl="0" w:tplc="0DDAB4FC">
      <w:numFmt w:val="decimal"/>
      <w:lvlText w:val=""/>
      <w:lvlJc w:val="left"/>
    </w:lvl>
    <w:lvl w:ilvl="1" w:tplc="A2E0D5AE">
      <w:numFmt w:val="decimal"/>
      <w:lvlText w:val=""/>
      <w:lvlJc w:val="left"/>
    </w:lvl>
    <w:lvl w:ilvl="2" w:tplc="0212E8AC">
      <w:numFmt w:val="decimal"/>
      <w:lvlText w:val=""/>
      <w:lvlJc w:val="left"/>
    </w:lvl>
    <w:lvl w:ilvl="3" w:tplc="B276F428">
      <w:numFmt w:val="decimal"/>
      <w:lvlText w:val=""/>
      <w:lvlJc w:val="left"/>
    </w:lvl>
    <w:lvl w:ilvl="4" w:tplc="5406FFD8">
      <w:numFmt w:val="decimal"/>
      <w:lvlText w:val=""/>
      <w:lvlJc w:val="left"/>
    </w:lvl>
    <w:lvl w:ilvl="5" w:tplc="950EC744">
      <w:numFmt w:val="decimal"/>
      <w:lvlText w:val=""/>
      <w:lvlJc w:val="left"/>
    </w:lvl>
    <w:lvl w:ilvl="6" w:tplc="00063BB2">
      <w:numFmt w:val="decimal"/>
      <w:lvlText w:val=""/>
      <w:lvlJc w:val="left"/>
    </w:lvl>
    <w:lvl w:ilvl="7" w:tplc="6DD87A98">
      <w:numFmt w:val="decimal"/>
      <w:lvlText w:val=""/>
      <w:lvlJc w:val="left"/>
    </w:lvl>
    <w:lvl w:ilvl="8" w:tplc="7BF63254">
      <w:numFmt w:val="decimal"/>
      <w:lvlText w:val=""/>
      <w:lvlJc w:val="left"/>
    </w:lvl>
  </w:abstractNum>
  <w:abstractNum w:abstractNumId="1" w15:restartNumberingAfterBreak="0">
    <w:nsid w:val="0FC405FE"/>
    <w:multiLevelType w:val="hybridMultilevel"/>
    <w:tmpl w:val="07BAD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4E5184"/>
    <w:multiLevelType w:val="hybridMultilevel"/>
    <w:tmpl w:val="CCC2A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73665"/>
    <w:multiLevelType w:val="hybridMultilevel"/>
    <w:tmpl w:val="E04071C6"/>
    <w:lvl w:ilvl="0" w:tplc="F8881AD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A26D3"/>
    <w:multiLevelType w:val="hybridMultilevel"/>
    <w:tmpl w:val="894EE873"/>
    <w:lvl w:ilvl="0" w:tplc="339897CA">
      <w:numFmt w:val="decimal"/>
      <w:lvlText w:val=""/>
      <w:lvlJc w:val="left"/>
    </w:lvl>
    <w:lvl w:ilvl="1" w:tplc="98568720">
      <w:numFmt w:val="decimal"/>
      <w:lvlText w:val=""/>
      <w:lvlJc w:val="left"/>
    </w:lvl>
    <w:lvl w:ilvl="2" w:tplc="75524E3C">
      <w:numFmt w:val="decimal"/>
      <w:lvlText w:val=""/>
      <w:lvlJc w:val="left"/>
    </w:lvl>
    <w:lvl w:ilvl="3" w:tplc="A67C5B98">
      <w:numFmt w:val="decimal"/>
      <w:lvlText w:val=""/>
      <w:lvlJc w:val="left"/>
    </w:lvl>
    <w:lvl w:ilvl="4" w:tplc="3886F1A8">
      <w:numFmt w:val="decimal"/>
      <w:lvlText w:val=""/>
      <w:lvlJc w:val="left"/>
    </w:lvl>
    <w:lvl w:ilvl="5" w:tplc="78D610DC">
      <w:numFmt w:val="decimal"/>
      <w:lvlText w:val=""/>
      <w:lvlJc w:val="left"/>
    </w:lvl>
    <w:lvl w:ilvl="6" w:tplc="1E2E26C6">
      <w:numFmt w:val="decimal"/>
      <w:lvlText w:val=""/>
      <w:lvlJc w:val="left"/>
    </w:lvl>
    <w:lvl w:ilvl="7" w:tplc="E4BED4E2">
      <w:numFmt w:val="decimal"/>
      <w:lvlText w:val=""/>
      <w:lvlJc w:val="left"/>
    </w:lvl>
    <w:lvl w:ilvl="8" w:tplc="80663706">
      <w:numFmt w:val="decimal"/>
      <w:lvlText w:val=""/>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344"/>
    <w:rsid w:val="0002257E"/>
    <w:rsid w:val="000F189A"/>
    <w:rsid w:val="00211647"/>
    <w:rsid w:val="00305AA5"/>
    <w:rsid w:val="00324AE4"/>
    <w:rsid w:val="00534716"/>
    <w:rsid w:val="00541A55"/>
    <w:rsid w:val="005B0883"/>
    <w:rsid w:val="00663EC1"/>
    <w:rsid w:val="009014FD"/>
    <w:rsid w:val="00924010"/>
    <w:rsid w:val="0093053E"/>
    <w:rsid w:val="00957C04"/>
    <w:rsid w:val="00970C1D"/>
    <w:rsid w:val="00A65534"/>
    <w:rsid w:val="00CE2344"/>
    <w:rsid w:val="00F20E2D"/>
    <w:rsid w:val="00FA79EC"/>
    <w:rsid w:val="00FD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7AE12401"/>
  <w14:defaultImageDpi w14:val="300"/>
  <w15:chartTrackingRefBased/>
  <w15:docId w15:val="{930E971E-D11A-4403-A680-C213C2F1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Pr>
      <w:u w:val="single"/>
    </w:rPr>
  </w:style>
  <w:style w:type="paragraph" w:customStyle="1" w:styleId="HeaderFooter">
    <w:name w:val="Header &amp; Footer"/>
    <w:autoRedefine/>
    <w:pPr>
      <w:tabs>
        <w:tab w:val="right" w:pos="9020"/>
      </w:tabs>
    </w:pPr>
    <w:rPr>
      <w:rFonts w:ascii="Helvetica" w:eastAsia="Arial Unicode MS" w:hAnsi="Helvetica" w:cs="Arial Unicode MS"/>
      <w:color w:val="000000"/>
      <w:sz w:val="24"/>
      <w:szCs w:val="24"/>
    </w:rPr>
  </w:style>
  <w:style w:type="numbering" w:customStyle="1" w:styleId="ImportedStyle1">
    <w:name w:val="Imported Style 1"/>
    <w:autoRedefine/>
  </w:style>
  <w:style w:type="character" w:customStyle="1" w:styleId="UnresolvedMention1">
    <w:name w:val="Unresolved Mention1"/>
    <w:uiPriority w:val="99"/>
    <w:semiHidden/>
    <w:unhideWhenUsed/>
    <w:rsid w:val="00970C1D"/>
    <w:rPr>
      <w:color w:val="605E5C"/>
      <w:shd w:val="clear" w:color="auto" w:fill="E1DFDD"/>
    </w:rPr>
  </w:style>
  <w:style w:type="paragraph" w:styleId="ListParagraph">
    <w:name w:val="List Paragraph"/>
    <w:basedOn w:val="Normal"/>
    <w:uiPriority w:val="72"/>
    <w:qFormat/>
    <w:rsid w:val="00970C1D"/>
    <w:pPr>
      <w:ind w:left="720"/>
      <w:contextualSpacing/>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okeefe@tcu.edu" TargetMode="External"/><Relationship Id="rId3" Type="http://schemas.openxmlformats.org/officeDocument/2006/relationships/settings" Target="settings.xml"/><Relationship Id="rId7" Type="http://schemas.openxmlformats.org/officeDocument/2006/relationships/hyperlink" Target="mailto:j.okeefe@tc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Pulitzer Center</Company>
  <LinksUpToDate>false</LinksUpToDate>
  <CharactersWithSpaces>3904</CharactersWithSpaces>
  <SharedDoc>false</SharedDoc>
  <HLinks>
    <vt:vector size="24" baseType="variant">
      <vt:variant>
        <vt:i4>852075</vt:i4>
      </vt:variant>
      <vt:variant>
        <vt:i4>9</vt:i4>
      </vt:variant>
      <vt:variant>
        <vt:i4>0</vt:i4>
      </vt:variant>
      <vt:variant>
        <vt:i4>5</vt:i4>
      </vt:variant>
      <vt:variant>
        <vt:lpwstr>mailto:j.okeefe@tcu.edu</vt:lpwstr>
      </vt:variant>
      <vt:variant>
        <vt:lpwstr/>
      </vt:variant>
      <vt:variant>
        <vt:i4>852075</vt:i4>
      </vt:variant>
      <vt:variant>
        <vt:i4>6</vt:i4>
      </vt:variant>
      <vt:variant>
        <vt:i4>0</vt:i4>
      </vt:variant>
      <vt:variant>
        <vt:i4>5</vt:i4>
      </vt:variant>
      <vt:variant>
        <vt:lpwstr>mailto:j.okeefe@tcu.edu</vt:lpwstr>
      </vt:variant>
      <vt:variant>
        <vt:lpwstr/>
      </vt:variant>
      <vt:variant>
        <vt:i4>852075</vt:i4>
      </vt:variant>
      <vt:variant>
        <vt:i4>3</vt:i4>
      </vt:variant>
      <vt:variant>
        <vt:i4>0</vt:i4>
      </vt:variant>
      <vt:variant>
        <vt:i4>5</vt:i4>
      </vt:variant>
      <vt:variant>
        <vt:lpwstr>mailto:j.okeefe@tcu.edu</vt:lpwstr>
      </vt:variant>
      <vt:variant>
        <vt:lpwstr/>
      </vt:variant>
      <vt:variant>
        <vt:i4>3407899</vt:i4>
      </vt:variant>
      <vt:variant>
        <vt:i4>0</vt:i4>
      </vt:variant>
      <vt:variant>
        <vt:i4>0</vt:i4>
      </vt:variant>
      <vt:variant>
        <vt:i4>5</vt:i4>
      </vt:variant>
      <vt:variant>
        <vt:lpwstr>mailto:studentfellows@pulitzercenter.org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cp:lastModifiedBy>Microsoft Office User</cp:lastModifiedBy>
  <cp:revision>5</cp:revision>
  <dcterms:created xsi:type="dcterms:W3CDTF">2019-10-23T20:05:00Z</dcterms:created>
  <dcterms:modified xsi:type="dcterms:W3CDTF">2020-01-21T20:43:00Z</dcterms:modified>
</cp:coreProperties>
</file>